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62" w:rsidRPr="00C27462" w:rsidRDefault="00C27462" w:rsidP="00C27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</w:t>
      </w:r>
    </w:p>
    <w:p w:rsidR="00C27462" w:rsidRPr="00C27462" w:rsidRDefault="00C27462" w:rsidP="00C27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C27462" w:rsidRDefault="00C27462" w:rsidP="00C27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</w:rPr>
        <w:t>АЛЯЗИНСКИЙ КОЛЛЕДЖ</w:t>
      </w:r>
      <w:r w:rsidRPr="00C27462">
        <w:rPr>
          <w:rFonts w:ascii="Times New Roman" w:hAnsi="Times New Roman" w:cs="Times New Roman"/>
          <w:sz w:val="24"/>
          <w:szCs w:val="24"/>
        </w:rPr>
        <w:t>»</w:t>
      </w:r>
    </w:p>
    <w:p w:rsidR="00C27462" w:rsidRPr="00C27462" w:rsidRDefault="00C27462" w:rsidP="00C27462">
      <w:pPr>
        <w:framePr w:w="4906" w:h="1276" w:hRule="exact" w:wrap="none" w:vAnchor="page" w:hAnchor="page" w:x="1171" w:y="2821"/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РАССМОТРЕНО</w:t>
      </w:r>
    </w:p>
    <w:p w:rsidR="00C27462" w:rsidRPr="00C27462" w:rsidRDefault="00C27462" w:rsidP="00C27462">
      <w:pPr>
        <w:framePr w:w="4906" w:h="1276" w:hRule="exact" w:wrap="none" w:vAnchor="page" w:hAnchor="page" w:x="1171" w:y="2821"/>
        <w:widowControl w:val="0"/>
        <w:tabs>
          <w:tab w:val="left" w:pos="2789"/>
        </w:tabs>
        <w:spacing w:after="0" w:line="269" w:lineRule="exact"/>
        <w:ind w:right="22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на заседании Управляющего совета</w:t>
      </w:r>
    </w:p>
    <w:p w:rsidR="00C27462" w:rsidRDefault="00C27462" w:rsidP="00C27462">
      <w:pPr>
        <w:framePr w:w="4906" w:h="1276" w:hRule="exact" w:wrap="none" w:vAnchor="page" w:hAnchor="page" w:x="1171" w:y="2821"/>
        <w:widowControl w:val="0"/>
        <w:tabs>
          <w:tab w:val="left" w:pos="2789"/>
        </w:tabs>
        <w:spacing w:after="0" w:line="269" w:lineRule="exact"/>
        <w:ind w:right="22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Протокол № 2 от 15.02.2014г.</w:t>
      </w:r>
    </w:p>
    <w:p w:rsidR="00C27462" w:rsidRPr="00C27462" w:rsidRDefault="00C27462" w:rsidP="00C27462">
      <w:pPr>
        <w:framePr w:w="4906" w:h="1276" w:hRule="exact" w:wrap="none" w:vAnchor="page" w:hAnchor="page" w:x="1171" w:y="2821"/>
        <w:widowControl w:val="0"/>
        <w:tabs>
          <w:tab w:val="left" w:pos="2789"/>
        </w:tabs>
        <w:spacing w:after="0" w:line="269" w:lineRule="exact"/>
        <w:ind w:right="22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 xml:space="preserve"> Председатель</w:t>
      </w: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</w: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u w:val="single"/>
          <w:lang w:eastAsia="ru-RU"/>
        </w:rPr>
        <w:t>Полянская Л.Н.</w:t>
      </w:r>
    </w:p>
    <w:p w:rsidR="00C27462" w:rsidRPr="00C27462" w:rsidRDefault="00C27462" w:rsidP="00C27462">
      <w:pPr>
        <w:framePr w:w="4756" w:h="1651" w:hRule="exact" w:wrap="none" w:vAnchor="page" w:hAnchor="page" w:x="6436" w:y="2851"/>
        <w:widowControl w:val="0"/>
        <w:spacing w:after="0" w:line="274" w:lineRule="exact"/>
        <w:ind w:left="120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УТВЕРЖДАЮ</w:t>
      </w:r>
    </w:p>
    <w:p w:rsidR="00C27462" w:rsidRDefault="00C27462" w:rsidP="00C27462">
      <w:pPr>
        <w:framePr w:w="4756" w:h="1651" w:hRule="exact" w:wrap="none" w:vAnchor="page" w:hAnchor="page" w:x="6436" w:y="2851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Директор ГБОУ</w:t>
      </w:r>
      <w:proofErr w:type="gramStart"/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.С</w:t>
      </w:r>
      <w:proofErr w:type="gramEnd"/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ПО «</w:t>
      </w:r>
      <w:proofErr w:type="spellStart"/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Калязинский</w:t>
      </w:r>
      <w:proofErr w:type="spellEnd"/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 xml:space="preserve"> колледж»</w:t>
      </w:r>
    </w:p>
    <w:p w:rsidR="00C27462" w:rsidRPr="00C27462" w:rsidRDefault="00C27462" w:rsidP="00C27462">
      <w:pPr>
        <w:framePr w:w="4756" w:h="1651" w:hRule="exact" w:wrap="none" w:vAnchor="page" w:hAnchor="page" w:x="6436" w:y="2851"/>
        <w:widowControl w:val="0"/>
        <w:spacing w:after="0" w:line="283" w:lineRule="exact"/>
        <w:ind w:left="100" w:right="6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Рыбакова Н.А.</w:t>
      </w:r>
    </w:p>
    <w:p w:rsidR="00C27462" w:rsidRPr="00C27462" w:rsidRDefault="00C27462" w:rsidP="00C27462">
      <w:pPr>
        <w:framePr w:w="4756" w:h="1651" w:hRule="exact" w:wrap="none" w:vAnchor="page" w:hAnchor="page" w:x="6436" w:y="2851"/>
        <w:widowControl w:val="0"/>
        <w:spacing w:after="0" w:line="283" w:lineRule="exact"/>
        <w:ind w:left="100" w:right="60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r w:rsidRPr="00C2746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>15.02. 2014 года</w:t>
      </w:r>
    </w:p>
    <w:p w:rsidR="00C27462" w:rsidRPr="00C27462" w:rsidRDefault="00C27462" w:rsidP="00C27462">
      <w:pPr>
        <w:framePr w:w="4756" w:h="1651" w:hRule="exact" w:wrap="none" w:vAnchor="page" w:hAnchor="page" w:x="6436" w:y="2851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</w:p>
    <w:p w:rsidR="00C27462" w:rsidRDefault="00C27462" w:rsidP="00C274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462" w:rsidRDefault="00C27462" w:rsidP="00C274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462" w:rsidRDefault="00C27462" w:rsidP="00C274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462" w:rsidRDefault="00C27462" w:rsidP="00C27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462" w:rsidRPr="00C27462" w:rsidRDefault="00C27462" w:rsidP="00C274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2">
        <w:rPr>
          <w:rFonts w:ascii="Times New Roman" w:hAnsi="Times New Roman" w:cs="Times New Roman"/>
          <w:b/>
          <w:sz w:val="24"/>
          <w:szCs w:val="24"/>
        </w:rPr>
        <w:t>Режим занятий обучающихся</w:t>
      </w:r>
    </w:p>
    <w:p w:rsidR="00C27462" w:rsidRPr="00C27462" w:rsidRDefault="00C27462" w:rsidP="00C274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2">
        <w:rPr>
          <w:rFonts w:ascii="Times New Roman" w:hAnsi="Times New Roman" w:cs="Times New Roman"/>
          <w:b/>
          <w:sz w:val="24"/>
          <w:szCs w:val="24"/>
        </w:rPr>
        <w:t>в государственном бюджетном образовательном учреждении</w:t>
      </w:r>
    </w:p>
    <w:p w:rsidR="00C27462" w:rsidRPr="00C27462" w:rsidRDefault="00C27462" w:rsidP="00C274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2">
        <w:rPr>
          <w:rFonts w:ascii="Times New Roman" w:hAnsi="Times New Roman" w:cs="Times New Roman"/>
          <w:b/>
          <w:sz w:val="24"/>
          <w:szCs w:val="24"/>
        </w:rPr>
        <w:t>среднего профессионального образования</w:t>
      </w:r>
    </w:p>
    <w:p w:rsidR="00C27462" w:rsidRPr="00C27462" w:rsidRDefault="00C27462" w:rsidP="00C274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27462">
        <w:rPr>
          <w:rFonts w:ascii="Times New Roman" w:hAnsi="Times New Roman" w:cs="Times New Roman"/>
          <w:b/>
          <w:sz w:val="24"/>
          <w:szCs w:val="24"/>
        </w:rPr>
        <w:t>Калязинский</w:t>
      </w:r>
      <w:proofErr w:type="spellEnd"/>
      <w:r w:rsidRPr="00C27462">
        <w:rPr>
          <w:rFonts w:ascii="Times New Roman" w:hAnsi="Times New Roman" w:cs="Times New Roman"/>
          <w:b/>
          <w:sz w:val="24"/>
          <w:szCs w:val="24"/>
        </w:rPr>
        <w:t xml:space="preserve"> колледж»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1. Настоящий Режим занятий обучающихся в государственном бюджетном образовательном учреждении среднего профессионального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Калязинский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колледж</w:t>
      </w:r>
      <w:r w:rsidRPr="00C27462">
        <w:rPr>
          <w:rFonts w:ascii="Times New Roman" w:hAnsi="Times New Roman" w:cs="Times New Roman"/>
          <w:sz w:val="24"/>
          <w:szCs w:val="24"/>
        </w:rPr>
        <w:t>» (далее - Режим заняти</w:t>
      </w:r>
      <w:r>
        <w:rPr>
          <w:rFonts w:ascii="Times New Roman" w:hAnsi="Times New Roman" w:cs="Times New Roman"/>
          <w:sz w:val="24"/>
          <w:szCs w:val="24"/>
        </w:rPr>
        <w:t xml:space="preserve">й) разработан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- Федеральным законом  РФ от 29 декабря 2012 г. № 273-ФЗ «Об образовании в Российской Федерации»;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</w:t>
      </w:r>
      <w:r>
        <w:rPr>
          <w:rFonts w:ascii="Times New Roman" w:hAnsi="Times New Roman" w:cs="Times New Roman"/>
          <w:sz w:val="24"/>
          <w:szCs w:val="24"/>
        </w:rPr>
        <w:t>ного образования»;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- Федеральными государственными образовательными стандартами среднего профессионального образования;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- Трудовым кодексом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30 декабря 2001 года № 197-ФЗ.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2. Режим занятий определяет занятость обучающихся в период освоения основных профессиональных образовательных программ среднего профессионального образования (далее – ОПОП СПО) в государственном бюджетном образовательном учреждении среднего  профессионального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Калязинский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колледж</w:t>
      </w:r>
      <w:r w:rsidRPr="00C27462">
        <w:rPr>
          <w:rFonts w:ascii="Times New Roman" w:hAnsi="Times New Roman" w:cs="Times New Roman"/>
          <w:sz w:val="24"/>
          <w:szCs w:val="24"/>
        </w:rPr>
        <w:t>»  (далее - Учреждение).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3. Организация образовательного процесса в Учреждении осуществляется в соответствии с расписаниями учебных занятий и ОПОП СПО для каждой специальности, которые разрабатываются и утверждаются Учреждением самостоятельно с учетом требований рынка труда на основе федерального государственного образовательного стандарта 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>образования (далее – ФГОС СПО).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lastRenderedPageBreak/>
        <w:t>4. Сроки обучения по ОПОП СПО устанавливаются в соответствии с нормативными сроками их освоения, определяемыми ФГОС СПО.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5. Образовательная деятельность по ОПОП СПО организуется в соответствии с утвержденными  рабочими учебными планами, годовым календарным учебным графиком, в соответствии с которыми Учреждение составляет расписание учебных з</w:t>
      </w:r>
      <w:r>
        <w:rPr>
          <w:rFonts w:ascii="Times New Roman" w:hAnsi="Times New Roman" w:cs="Times New Roman"/>
          <w:sz w:val="24"/>
          <w:szCs w:val="24"/>
        </w:rPr>
        <w:t>анятий по каждой специальности.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6. Учебный год в Учреждении для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7462">
        <w:rPr>
          <w:rFonts w:ascii="Times New Roman" w:hAnsi="Times New Roman" w:cs="Times New Roman"/>
          <w:sz w:val="24"/>
          <w:szCs w:val="24"/>
        </w:rPr>
        <w:t xml:space="preserve"> по очной форме начинается 1 сентября и заканчивается в соответствии с годовым календарным учебным графиком. Начало учебного года может переноситься Учреждением при реализации ОПОП в </w:t>
      </w:r>
      <w:proofErr w:type="spellStart"/>
      <w:r w:rsidRPr="00C2746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C27462">
        <w:rPr>
          <w:rFonts w:ascii="Times New Roman" w:hAnsi="Times New Roman" w:cs="Times New Roman"/>
          <w:sz w:val="24"/>
          <w:szCs w:val="24"/>
        </w:rPr>
        <w:t xml:space="preserve"> (вечерней) форме обучения  не более чем на 1 месяц.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7. В процессе освоения ОПОП СПО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27462">
        <w:rPr>
          <w:rFonts w:ascii="Times New Roman" w:hAnsi="Times New Roman" w:cs="Times New Roman"/>
          <w:sz w:val="24"/>
          <w:szCs w:val="24"/>
        </w:rPr>
        <w:t xml:space="preserve"> предоставляются каникулы. 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 Продолжительность каникул, предоставляемых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27462">
        <w:rPr>
          <w:rFonts w:ascii="Times New Roman" w:hAnsi="Times New Roman" w:cs="Times New Roman"/>
          <w:sz w:val="24"/>
          <w:szCs w:val="24"/>
        </w:rPr>
        <w:t xml:space="preserve"> составляет 8  - 11 недель в год, в том числе в зим</w:t>
      </w:r>
      <w:r>
        <w:rPr>
          <w:rFonts w:ascii="Times New Roman" w:hAnsi="Times New Roman" w:cs="Times New Roman"/>
          <w:sz w:val="24"/>
          <w:szCs w:val="24"/>
        </w:rPr>
        <w:t>ний период - не менее 2 недель.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8. Максимальный объем учебной нагрузки обучающегося составляет 54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C27462">
        <w:rPr>
          <w:rFonts w:ascii="Times New Roman" w:hAnsi="Times New Roman" w:cs="Times New Roman"/>
          <w:sz w:val="24"/>
          <w:szCs w:val="24"/>
        </w:rPr>
        <w:t xml:space="preserve"> часа в неделю, включая все виды аудиторной и внеаудиторной учебной нагрузки.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9. Максимальный объем аудиторной учебной нагрузки при очной форме обучения составляет  не более 3</w:t>
      </w:r>
      <w:r>
        <w:rPr>
          <w:rFonts w:ascii="Times New Roman" w:hAnsi="Times New Roman" w:cs="Times New Roman"/>
          <w:sz w:val="24"/>
          <w:szCs w:val="24"/>
        </w:rPr>
        <w:t>6 академических часов в неделю.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10. Продолжительность учебной недели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7462">
        <w:rPr>
          <w:rFonts w:ascii="Times New Roman" w:hAnsi="Times New Roman" w:cs="Times New Roman"/>
          <w:sz w:val="24"/>
          <w:szCs w:val="24"/>
        </w:rPr>
        <w:t xml:space="preserve"> рабочих дней. Для всех видов аудиторных занятий академический час устанавливается продолжительностью - 45 минут. Занятия проводятся в форме пары - двух объединенных академических часов с перерывом между ними 5 минут. Перерывы между парами составляют 10 минут. Занятия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7462">
        <w:rPr>
          <w:rFonts w:ascii="Times New Roman" w:hAnsi="Times New Roman" w:cs="Times New Roman"/>
          <w:sz w:val="24"/>
          <w:szCs w:val="24"/>
        </w:rPr>
        <w:t xml:space="preserve"> по очной форме обучения начинается с 08.30.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В Учреждении  устанавливаются основные виды учебных занятий - лекции, семинары, практические занятия, лабораторные занятия, консультации, самостоятельные работы, учебная и производственная практика, преддипломная практика, выполнение курсовой ра</w:t>
      </w:r>
      <w:r>
        <w:rPr>
          <w:rFonts w:ascii="Times New Roman" w:hAnsi="Times New Roman" w:cs="Times New Roman"/>
          <w:sz w:val="24"/>
          <w:szCs w:val="24"/>
        </w:rPr>
        <w:t>боты (курсовое проектирование).</w:t>
      </w:r>
      <w:proofErr w:type="gramEnd"/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12.Численность обучающихся в учебной группе составляет </w:t>
      </w:r>
      <w:r>
        <w:rPr>
          <w:rFonts w:ascii="Times New Roman" w:hAnsi="Times New Roman" w:cs="Times New Roman"/>
          <w:sz w:val="24"/>
          <w:szCs w:val="24"/>
        </w:rPr>
        <w:t>15-25  человек</w:t>
      </w:r>
      <w:r w:rsidRPr="00C27462">
        <w:rPr>
          <w:rFonts w:ascii="Times New Roman" w:hAnsi="Times New Roman" w:cs="Times New Roman"/>
          <w:sz w:val="24"/>
          <w:szCs w:val="24"/>
        </w:rPr>
        <w:t xml:space="preserve">. Учебные занятия могут проводиться с группами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7462">
        <w:rPr>
          <w:rFonts w:ascii="Times New Roman" w:hAnsi="Times New Roman" w:cs="Times New Roman"/>
          <w:sz w:val="24"/>
          <w:szCs w:val="24"/>
        </w:rPr>
        <w:t xml:space="preserve"> меньшей численности. При проведении лабораторных и практических занятий, учебных занятий по дисциплинам, перечень которых устанавливается Учреждением самостоятельно в соответствии с ФГОС СПО, учебная группа может делиться на подгруппы численностью не менее 8 человек. Учреждение вправе объединять группы обучающихся при проведении учебных занятий в виде лекций. В период обучения в рамках дисциплины «Безопасность жизнедеятельности» проводятся учебные сборы. 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lastRenderedPageBreak/>
        <w:t>13. Для обучающихся очной формы обучения предусматриваются консультации в объеме 100 часов на учебную группу на каждый учебный год, в том числе в период реализации среднего (полного) общего образования для лиц, обучающихся на базе основного общего образования.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14. Выполнение курсового проекта (работы) рассматривается как вид учебной работы по профессиональному модулю (модулям) профессионального цикла и реализуется в пределах времени, отведенного на ее (их) изучение.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15. Производственная практика проводится на базе организаций, являющихся базами практической подготовки. Порядок организации производственной практики определяется Положением о практике </w:t>
      </w:r>
      <w:proofErr w:type="gramStart"/>
      <w:r w:rsidRPr="00C274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7462">
        <w:rPr>
          <w:rFonts w:ascii="Times New Roman" w:hAnsi="Times New Roman" w:cs="Times New Roman"/>
          <w:sz w:val="24"/>
          <w:szCs w:val="24"/>
        </w:rPr>
        <w:t>, осваивающих ОПОП СПО, утвержденное Министерством образовани</w:t>
      </w:r>
      <w:r>
        <w:rPr>
          <w:rFonts w:ascii="Times New Roman" w:hAnsi="Times New Roman" w:cs="Times New Roman"/>
          <w:sz w:val="24"/>
          <w:szCs w:val="24"/>
        </w:rPr>
        <w:t>я и науки Российской Федерации.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16. Количество экзаменов в процессе промежуточной аттестации обучающихся в учебном году не превышает 8, а количество зачетов и дифференцированных зачетов – 10 (без учета зачетов по физической культуре).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>17. В целях воспитания и развития личности, достижения результатов при освоении ОПОП СПО в части развития общих компетенций обучающиеся могут участвовать в работе органов студенческого самоуправления,  общественных организаций, спортивны</w:t>
      </w:r>
      <w:r>
        <w:rPr>
          <w:rFonts w:ascii="Times New Roman" w:hAnsi="Times New Roman" w:cs="Times New Roman"/>
          <w:sz w:val="24"/>
          <w:szCs w:val="24"/>
        </w:rPr>
        <w:t>х и творческих клубах.</w:t>
      </w:r>
    </w:p>
    <w:p w:rsidR="00C27462" w:rsidRPr="00C27462" w:rsidRDefault="00C27462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62">
        <w:rPr>
          <w:rFonts w:ascii="Times New Roman" w:hAnsi="Times New Roman" w:cs="Times New Roman"/>
          <w:sz w:val="24"/>
          <w:szCs w:val="24"/>
        </w:rPr>
        <w:t xml:space="preserve">18. Учреждение также реализует программы профессиональной переподготовки, повышения квалификации и дополнительного образования. </w:t>
      </w:r>
    </w:p>
    <w:p w:rsidR="00B17985" w:rsidRPr="00C27462" w:rsidRDefault="00B17985" w:rsidP="00C27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85" w:rsidRPr="00C27462" w:rsidSect="00B1798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1B5" w:rsidRDefault="00EF01B5" w:rsidP="004918FC">
      <w:pPr>
        <w:spacing w:after="0" w:line="240" w:lineRule="auto"/>
      </w:pPr>
      <w:r>
        <w:separator/>
      </w:r>
    </w:p>
  </w:endnote>
  <w:endnote w:type="continuationSeparator" w:id="0">
    <w:p w:rsidR="00EF01B5" w:rsidRDefault="00EF01B5" w:rsidP="0049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0657"/>
      <w:docPartObj>
        <w:docPartGallery w:val="Page Numbers (Bottom of Page)"/>
        <w:docPartUnique/>
      </w:docPartObj>
    </w:sdtPr>
    <w:sdtContent>
      <w:p w:rsidR="004918FC" w:rsidRDefault="004918FC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918FC" w:rsidRDefault="004918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1B5" w:rsidRDefault="00EF01B5" w:rsidP="004918FC">
      <w:pPr>
        <w:spacing w:after="0" w:line="240" w:lineRule="auto"/>
      </w:pPr>
      <w:r>
        <w:separator/>
      </w:r>
    </w:p>
  </w:footnote>
  <w:footnote w:type="continuationSeparator" w:id="0">
    <w:p w:rsidR="00EF01B5" w:rsidRDefault="00EF01B5" w:rsidP="00491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462"/>
    <w:rsid w:val="004918FC"/>
    <w:rsid w:val="00B17985"/>
    <w:rsid w:val="00C27462"/>
    <w:rsid w:val="00EF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18FC"/>
  </w:style>
  <w:style w:type="paragraph" w:styleId="a5">
    <w:name w:val="footer"/>
    <w:basedOn w:val="a"/>
    <w:link w:val="a6"/>
    <w:uiPriority w:val="99"/>
    <w:unhideWhenUsed/>
    <w:rsid w:val="0049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836</Words>
  <Characters>4767</Characters>
  <Application>Microsoft Office Word</Application>
  <DocSecurity>0</DocSecurity>
  <Lines>39</Lines>
  <Paragraphs>11</Paragraphs>
  <ScaleCrop>false</ScaleCrop>
  <Company>Microsoft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2014-03-24T07:31:00Z</dcterms:created>
  <dcterms:modified xsi:type="dcterms:W3CDTF">2014-03-24T07:38:00Z</dcterms:modified>
</cp:coreProperties>
</file>