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2"/>
          <w:sz w:val="32"/>
          <w:szCs w:val="32"/>
        </w:rPr>
        <w:t>ГБ</w:t>
      </w:r>
      <w:r w:rsidR="004808F1">
        <w:rPr>
          <w:rFonts w:ascii="Times New Roman" w:eastAsia="Times New Roman" w:hAnsi="Times New Roman" w:cs="Times New Roman"/>
          <w:spacing w:val="-12"/>
          <w:sz w:val="32"/>
          <w:szCs w:val="32"/>
        </w:rPr>
        <w:t xml:space="preserve">П </w:t>
      </w:r>
      <w:r>
        <w:rPr>
          <w:rFonts w:ascii="Times New Roman" w:eastAsia="Times New Roman" w:hAnsi="Times New Roman" w:cs="Times New Roman"/>
          <w:spacing w:val="-12"/>
          <w:sz w:val="32"/>
          <w:szCs w:val="32"/>
        </w:rPr>
        <w:t xml:space="preserve">ОУ </w:t>
      </w:r>
      <w:r w:rsidRPr="002A6456">
        <w:rPr>
          <w:rFonts w:ascii="Times New Roman" w:eastAsia="Times New Roman" w:hAnsi="Times New Roman" w:cs="Times New Roman"/>
          <w:spacing w:val="-12"/>
          <w:sz w:val="32"/>
          <w:szCs w:val="32"/>
        </w:rPr>
        <w:t>«КАЛЯЗИНСКИЙ КОЛЛЕДЖ»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13462" w:rsidRDefault="00C13462" w:rsidP="00C13462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 w:rsidR="00FE4E3D">
        <w:rPr>
          <w:rFonts w:ascii="Times New Roman" w:eastAsia="Times New Roman" w:hAnsi="Times New Roman" w:cs="Times New Roman"/>
          <w:sz w:val="32"/>
          <w:szCs w:val="32"/>
        </w:rPr>
        <w:t xml:space="preserve">УЧЕБНОЙ </w:t>
      </w:r>
      <w:bookmarkStart w:id="0" w:name="_GoBack"/>
      <w:bookmarkEnd w:id="0"/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ПРАКТИКЕ 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6C7F2B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</w:rPr>
      </w:pPr>
      <w:r w:rsidRPr="006C7F2B">
        <w:rPr>
          <w:rFonts w:ascii="Times New Roman" w:eastAsia="Times New Roman" w:hAnsi="Times New Roman" w:cs="Times New Roman"/>
          <w:sz w:val="36"/>
          <w:szCs w:val="32"/>
        </w:rPr>
        <w:t>УП.04.01 «Методическое обеспечение образовательного процесса»</w:t>
      </w:r>
    </w:p>
    <w:p w:rsidR="006C7F2B" w:rsidRPr="006C7F2B" w:rsidRDefault="006C7F2B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2"/>
        </w:rPr>
      </w:pPr>
    </w:p>
    <w:p w:rsidR="00C13462" w:rsidRPr="006C7F2B" w:rsidRDefault="006C7F2B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32"/>
        </w:rPr>
      </w:pPr>
      <w:r w:rsidRPr="006C7F2B">
        <w:rPr>
          <w:rFonts w:ascii="Times New Roman" w:eastAsia="Times New Roman" w:hAnsi="Times New Roman" w:cs="Times New Roman"/>
          <w:i/>
          <w:sz w:val="28"/>
          <w:szCs w:val="32"/>
        </w:rPr>
        <w:t xml:space="preserve">44.02.02 </w:t>
      </w:r>
      <w:r w:rsidR="00C13462" w:rsidRPr="006C7F2B">
        <w:rPr>
          <w:rFonts w:ascii="Times New Roman" w:eastAsia="Times New Roman" w:hAnsi="Times New Roman" w:cs="Times New Roman"/>
          <w:i/>
          <w:sz w:val="28"/>
          <w:szCs w:val="32"/>
        </w:rPr>
        <w:t xml:space="preserve"> «Преподавание в начальных классах»</w:t>
      </w:r>
    </w:p>
    <w:p w:rsidR="00C13462" w:rsidRPr="006C7F2B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C13462" w:rsidRPr="006C7F2B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tbl>
      <w:tblPr>
        <w:tblpPr w:leftFromText="180" w:rightFromText="180" w:vertAnchor="text" w:horzAnchor="margin" w:tblpXSpec="right" w:tblpY="89"/>
        <w:tblW w:w="5294" w:type="dxa"/>
        <w:tblLook w:val="04A0" w:firstRow="1" w:lastRow="0" w:firstColumn="1" w:lastColumn="0" w:noHBand="0" w:noVBand="1"/>
      </w:tblPr>
      <w:tblGrid>
        <w:gridCol w:w="6136"/>
      </w:tblGrid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гр. 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</w:t>
            </w:r>
            <w:proofErr w:type="gram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Учитель  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7F2B" w:rsidRPr="006C7F2B" w:rsidRDefault="006C7F2B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B5064" w:rsidRDefault="00C13462" w:rsidP="006C7F2B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0B5064" w:rsidSect="001D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4C2"/>
    <w:rsid w:val="000B5064"/>
    <w:rsid w:val="001D12D9"/>
    <w:rsid w:val="004808F1"/>
    <w:rsid w:val="006C7F2B"/>
    <w:rsid w:val="0072657D"/>
    <w:rsid w:val="00C13462"/>
    <w:rsid w:val="00CF74C2"/>
    <w:rsid w:val="00F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X</cp:lastModifiedBy>
  <cp:revision>5</cp:revision>
  <dcterms:created xsi:type="dcterms:W3CDTF">2014-04-25T06:04:00Z</dcterms:created>
  <dcterms:modified xsi:type="dcterms:W3CDTF">2016-12-21T10:26:00Z</dcterms:modified>
</cp:coreProperties>
</file>